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55D16" w14:textId="77777777" w:rsidR="009E788A" w:rsidRPr="0053321A" w:rsidRDefault="009E788A" w:rsidP="004A4647">
      <w:pPr>
        <w:widowControl w:val="0"/>
        <w:autoSpaceDE w:val="0"/>
        <w:autoSpaceDN w:val="0"/>
        <w:adjustRightInd w:val="0"/>
        <w:spacing w:after="240"/>
        <w:jc w:val="center"/>
        <w:rPr>
          <w:rFonts w:ascii="Times" w:hAnsi="Times" w:cs="Times"/>
          <w:color w:val="18C0FF"/>
          <w:sz w:val="42"/>
          <w:szCs w:val="42"/>
        </w:rPr>
      </w:pPr>
      <w:r w:rsidRPr="0053321A">
        <w:rPr>
          <w:rFonts w:ascii="Times" w:hAnsi="Times" w:cs="Times"/>
          <w:color w:val="18C0FF"/>
          <w:sz w:val="42"/>
          <w:szCs w:val="42"/>
        </w:rPr>
        <w:t xml:space="preserve">Régate d’OFNI </w:t>
      </w:r>
      <w:r w:rsidR="004A4647" w:rsidRPr="0053321A">
        <w:rPr>
          <w:rFonts w:ascii="Times" w:hAnsi="Times" w:cs="Times"/>
          <w:color w:val="18C0FF"/>
          <w:sz w:val="42"/>
          <w:szCs w:val="42"/>
        </w:rPr>
        <w:t xml:space="preserve">du </w:t>
      </w:r>
      <w:r w:rsidRPr="0053321A">
        <w:rPr>
          <w:rFonts w:ascii="Times" w:hAnsi="Times" w:cs="Times"/>
          <w:color w:val="18C0FF"/>
          <w:sz w:val="42"/>
          <w:szCs w:val="42"/>
        </w:rPr>
        <w:t>Cl</w:t>
      </w:r>
      <w:r w:rsidR="004A4647" w:rsidRPr="0053321A">
        <w:rPr>
          <w:rFonts w:ascii="Times" w:hAnsi="Times" w:cs="Times"/>
          <w:color w:val="18C0FF"/>
          <w:sz w:val="42"/>
          <w:szCs w:val="42"/>
        </w:rPr>
        <w:t>ub Nautique des Moutiers</w:t>
      </w:r>
    </w:p>
    <w:p w14:paraId="51610EC0" w14:textId="54094DD8" w:rsidR="009E788A" w:rsidRDefault="009E788A" w:rsidP="004A4647">
      <w:pPr>
        <w:widowControl w:val="0"/>
        <w:autoSpaceDE w:val="0"/>
        <w:autoSpaceDN w:val="0"/>
        <w:adjustRightInd w:val="0"/>
        <w:spacing w:after="240"/>
        <w:jc w:val="center"/>
        <w:rPr>
          <w:rFonts w:ascii="Times" w:hAnsi="Times" w:cs="Times"/>
          <w:color w:val="18C0FF"/>
          <w:sz w:val="42"/>
          <w:szCs w:val="42"/>
        </w:rPr>
      </w:pPr>
      <w:r w:rsidRPr="0053321A">
        <w:rPr>
          <w:rFonts w:ascii="Times" w:hAnsi="Times" w:cs="Times"/>
          <w:color w:val="18C0FF"/>
          <w:sz w:val="42"/>
          <w:szCs w:val="42"/>
        </w:rPr>
        <w:t>Samedi 1</w:t>
      </w:r>
      <w:r w:rsidR="005E2120">
        <w:rPr>
          <w:rFonts w:ascii="Times" w:hAnsi="Times" w:cs="Times"/>
          <w:color w:val="18C0FF"/>
          <w:sz w:val="42"/>
          <w:szCs w:val="42"/>
        </w:rPr>
        <w:t>1</w:t>
      </w:r>
      <w:r w:rsidRPr="0053321A">
        <w:rPr>
          <w:rFonts w:ascii="Times" w:hAnsi="Times" w:cs="Times"/>
          <w:color w:val="18C0FF"/>
          <w:sz w:val="42"/>
          <w:szCs w:val="42"/>
        </w:rPr>
        <w:t xml:space="preserve"> Août 201</w:t>
      </w:r>
      <w:r w:rsidR="005E2120">
        <w:rPr>
          <w:rFonts w:ascii="Times" w:hAnsi="Times" w:cs="Times"/>
          <w:color w:val="18C0FF"/>
          <w:sz w:val="42"/>
          <w:szCs w:val="42"/>
        </w:rPr>
        <w:t>8</w:t>
      </w:r>
      <w:r w:rsidRPr="0053321A">
        <w:rPr>
          <w:rFonts w:ascii="Times" w:hAnsi="Times" w:cs="Times"/>
          <w:color w:val="18C0FF"/>
          <w:sz w:val="42"/>
          <w:szCs w:val="42"/>
        </w:rPr>
        <w:t xml:space="preserve"> à 1</w:t>
      </w:r>
      <w:r w:rsidR="005E2120">
        <w:rPr>
          <w:rFonts w:ascii="Times" w:hAnsi="Times" w:cs="Times"/>
          <w:color w:val="18C0FF"/>
          <w:sz w:val="42"/>
          <w:szCs w:val="42"/>
        </w:rPr>
        <w:t>1</w:t>
      </w:r>
      <w:r w:rsidRPr="0053321A">
        <w:rPr>
          <w:rFonts w:ascii="Times" w:hAnsi="Times" w:cs="Times"/>
          <w:color w:val="18C0FF"/>
          <w:sz w:val="42"/>
          <w:szCs w:val="42"/>
        </w:rPr>
        <w:t>h00</w:t>
      </w:r>
    </w:p>
    <w:p w14:paraId="03FC374E" w14:textId="39B27D47" w:rsidR="005E2120" w:rsidRDefault="005E0486" w:rsidP="004A4647">
      <w:pPr>
        <w:widowControl w:val="0"/>
        <w:autoSpaceDE w:val="0"/>
        <w:autoSpaceDN w:val="0"/>
        <w:adjustRightInd w:val="0"/>
        <w:spacing w:after="240"/>
        <w:jc w:val="center"/>
        <w:rPr>
          <w:rFonts w:ascii="Times" w:hAnsi="Times" w:cs="Times"/>
          <w:color w:val="18C0FF"/>
          <w:sz w:val="42"/>
          <w:szCs w:val="42"/>
        </w:rPr>
      </w:pPr>
      <w:r>
        <w:rPr>
          <w:rFonts w:ascii="Times" w:hAnsi="Times" w:cs="Times"/>
          <w:noProof/>
          <w:color w:val="18C0FF"/>
          <w:sz w:val="42"/>
          <w:szCs w:val="42"/>
          <w:lang w:eastAsia="fr-FR"/>
        </w:rPr>
        <w:drawing>
          <wp:inline distT="0" distB="0" distL="0" distR="0" wp14:anchorId="0F7CDF24" wp14:editId="4483A60E">
            <wp:extent cx="5878195" cy="392430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9880 (Copier).jpg"/>
                    <pic:cNvPicPr/>
                  </pic:nvPicPr>
                  <pic:blipFill>
                    <a:blip r:embed="rId4">
                      <a:extLst>
                        <a:ext uri="{28A0092B-C50C-407E-A947-70E740481C1C}">
                          <a14:useLocalDpi xmlns:a14="http://schemas.microsoft.com/office/drawing/2010/main" val="0"/>
                        </a:ext>
                      </a:extLst>
                    </a:blip>
                    <a:stretch>
                      <a:fillRect/>
                    </a:stretch>
                  </pic:blipFill>
                  <pic:spPr>
                    <a:xfrm>
                      <a:off x="0" y="0"/>
                      <a:ext cx="5878195" cy="3924300"/>
                    </a:xfrm>
                    <a:prstGeom prst="rect">
                      <a:avLst/>
                    </a:prstGeom>
                  </pic:spPr>
                </pic:pic>
              </a:graphicData>
            </a:graphic>
          </wp:inline>
        </w:drawing>
      </w:r>
    </w:p>
    <w:p w14:paraId="137FBBF6"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1/ Définition </w:t>
      </w:r>
    </w:p>
    <w:p w14:paraId="265A8889"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Verdana" w:hAnsi="Verdana" w:cs="Verdana"/>
          <w:sz w:val="30"/>
          <w:szCs w:val="30"/>
        </w:rPr>
        <w:t xml:space="preserve">O.F.N.I.: Objet Flottant Non Identifié. De fabrication artisanale, familiale ou amicale, le dit engin sera composé uniquement de matériaux de récupération dont la finalité initiale n’est pas nautique. Un O.F.N.I.  </w:t>
      </w:r>
      <w:proofErr w:type="gramStart"/>
      <w:r w:rsidRPr="0053321A">
        <w:rPr>
          <w:rFonts w:ascii="Verdana" w:hAnsi="Verdana" w:cs="Verdana"/>
          <w:sz w:val="30"/>
          <w:szCs w:val="30"/>
        </w:rPr>
        <w:t>peut</w:t>
      </w:r>
      <w:proofErr w:type="gramEnd"/>
      <w:r w:rsidRPr="0053321A">
        <w:rPr>
          <w:rFonts w:ascii="Verdana" w:hAnsi="Verdana" w:cs="Verdana"/>
          <w:sz w:val="30"/>
          <w:szCs w:val="30"/>
        </w:rPr>
        <w:t xml:space="preserve"> arborer de nombreuses décorations inutiles, donc nécessaires. </w:t>
      </w:r>
    </w:p>
    <w:p w14:paraId="7A34C423"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2/ L'équipage </w:t>
      </w:r>
    </w:p>
    <w:p w14:paraId="555560C9" w14:textId="7F4B2ABE"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2-1. </w:t>
      </w:r>
      <w:r w:rsidRPr="0053321A">
        <w:rPr>
          <w:rFonts w:ascii="Verdana" w:hAnsi="Verdana" w:cs="Verdana"/>
          <w:sz w:val="30"/>
          <w:szCs w:val="30"/>
        </w:rPr>
        <w:t>Chaque équipage est composé au m</w:t>
      </w:r>
      <w:r w:rsidR="005E2120">
        <w:rPr>
          <w:rFonts w:ascii="Verdana" w:hAnsi="Verdana" w:cs="Verdana"/>
          <w:sz w:val="30"/>
          <w:szCs w:val="30"/>
        </w:rPr>
        <w:t>inimum</w:t>
      </w:r>
      <w:r w:rsidRPr="0053321A">
        <w:rPr>
          <w:rFonts w:ascii="Verdana" w:hAnsi="Verdana" w:cs="Verdana"/>
          <w:sz w:val="30"/>
          <w:szCs w:val="30"/>
        </w:rPr>
        <w:t xml:space="preserve"> de 2 personnes, et désigne une personne en tant que Capitaine. </w:t>
      </w:r>
    </w:p>
    <w:p w14:paraId="476ED26A" w14:textId="77777777" w:rsidR="009E788A"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Times" w:hAnsi="Times" w:cs="Times"/>
          <w:sz w:val="30"/>
          <w:szCs w:val="30"/>
        </w:rPr>
        <w:t xml:space="preserve">2-2. </w:t>
      </w:r>
      <w:r w:rsidRPr="0053321A">
        <w:rPr>
          <w:rFonts w:ascii="Verdana" w:hAnsi="Verdana" w:cs="Verdana"/>
          <w:sz w:val="30"/>
          <w:szCs w:val="30"/>
        </w:rPr>
        <w:t xml:space="preserve">Les participants doivent impérativement savoir nager et </w:t>
      </w:r>
      <w:r w:rsidRPr="0053321A">
        <w:rPr>
          <w:rFonts w:ascii="Verdana" w:hAnsi="Verdana" w:cs="Verdana"/>
          <w:sz w:val="30"/>
          <w:szCs w:val="30"/>
        </w:rPr>
        <w:lastRenderedPageBreak/>
        <w:t xml:space="preserve">être âgés d'au moins 11 ans. </w:t>
      </w:r>
    </w:p>
    <w:p w14:paraId="018B0CB8"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2-3. </w:t>
      </w:r>
      <w:r w:rsidRPr="0053321A">
        <w:rPr>
          <w:rFonts w:ascii="Verdana" w:hAnsi="Verdana" w:cs="Verdana"/>
          <w:sz w:val="30"/>
          <w:szCs w:val="30"/>
        </w:rPr>
        <w:t xml:space="preserve">Pour les équipages composés de mineurs, la présence d'une personne majeure est obligatoire le jour de la manifestation. </w:t>
      </w:r>
    </w:p>
    <w:p w14:paraId="4E73AB03"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2-4. </w:t>
      </w:r>
      <w:r w:rsidR="0053321A">
        <w:rPr>
          <w:rFonts w:ascii="Verdana" w:hAnsi="Verdana" w:cs="Verdana"/>
          <w:sz w:val="30"/>
          <w:szCs w:val="30"/>
        </w:rPr>
        <w:t>Le</w:t>
      </w:r>
      <w:r w:rsidRPr="0053321A">
        <w:rPr>
          <w:rFonts w:ascii="Verdana" w:hAnsi="Verdana" w:cs="Verdana"/>
          <w:sz w:val="30"/>
          <w:szCs w:val="30"/>
        </w:rPr>
        <w:t xml:space="preserve"> port du gilet de sauvetage et de chaussures sont obligatoires pour tous les participants embarqués. Les costumes et déguisements sont autorisés, voire même encouragés. </w:t>
      </w:r>
    </w:p>
    <w:p w14:paraId="46746676"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2-5. </w:t>
      </w:r>
      <w:r w:rsidRPr="0053321A">
        <w:rPr>
          <w:rFonts w:ascii="Verdana" w:hAnsi="Verdana" w:cs="Verdana"/>
          <w:sz w:val="30"/>
          <w:szCs w:val="30"/>
        </w:rPr>
        <w:t xml:space="preserve">Le fait de participer implique la bonne humeur, l'astuce, la correction vis à vis des autres concurrents et l'acceptation de tous les points du règlement. Les équipages ont le droit de perturber leurs concurrents grâce à des pistolets ou canon à eau (tout autre projectile est formellement interdit). </w:t>
      </w:r>
    </w:p>
    <w:p w14:paraId="7A8B9009"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Verdana" w:hAnsi="Verdana" w:cs="Verdana"/>
          <w:sz w:val="30"/>
          <w:szCs w:val="30"/>
        </w:rPr>
        <w:t xml:space="preserve">Il est formellement interdit de couler un concurrent avant la ligne d'arrivée, sous peine de disqualification. </w:t>
      </w:r>
    </w:p>
    <w:p w14:paraId="57219AEF" w14:textId="77777777" w:rsidR="009E788A" w:rsidRPr="0053321A" w:rsidRDefault="009E788A" w:rsidP="009E788A">
      <w:pPr>
        <w:widowControl w:val="0"/>
        <w:autoSpaceDE w:val="0"/>
        <w:autoSpaceDN w:val="0"/>
        <w:adjustRightInd w:val="0"/>
        <w:rPr>
          <w:rFonts w:ascii="Times" w:hAnsi="Times" w:cs="Times"/>
        </w:rPr>
      </w:pPr>
      <w:r w:rsidRPr="0053321A">
        <w:rPr>
          <w:rFonts w:ascii="Times" w:hAnsi="Times" w:cs="Times"/>
        </w:rPr>
        <w:t xml:space="preserve"> </w:t>
      </w:r>
    </w:p>
    <w:p w14:paraId="3F41B1CB" w14:textId="77777777" w:rsidR="009E788A" w:rsidRPr="0053321A" w:rsidRDefault="009E788A" w:rsidP="009E788A">
      <w:pPr>
        <w:widowControl w:val="0"/>
        <w:autoSpaceDE w:val="0"/>
        <w:autoSpaceDN w:val="0"/>
        <w:adjustRightInd w:val="0"/>
        <w:spacing w:after="240"/>
        <w:rPr>
          <w:rFonts w:ascii="Times" w:hAnsi="Times" w:cs="Times"/>
        </w:rPr>
      </w:pPr>
      <w:r w:rsidRPr="005E2120">
        <w:rPr>
          <w:rFonts w:ascii="Verdana" w:hAnsi="Verdana" w:cs="Verdana"/>
          <w:sz w:val="30"/>
          <w:szCs w:val="30"/>
        </w:rPr>
        <w:t>Pour les personnes mineures</w:t>
      </w:r>
      <w:r w:rsidRPr="0053321A">
        <w:rPr>
          <w:rFonts w:ascii="Times" w:hAnsi="Times" w:cs="Times"/>
          <w:sz w:val="30"/>
          <w:szCs w:val="30"/>
        </w:rPr>
        <w:t xml:space="preserve"> </w:t>
      </w:r>
      <w:r w:rsidRPr="0053321A">
        <w:rPr>
          <w:rFonts w:ascii="Verdana" w:hAnsi="Verdana" w:cs="Verdana"/>
          <w:sz w:val="30"/>
          <w:szCs w:val="30"/>
        </w:rPr>
        <w:t xml:space="preserve">(à partir de 11 ans) : autorisation parentale + brevet de 25 mètres nage libre ; </w:t>
      </w:r>
    </w:p>
    <w:p w14:paraId="564E92F5" w14:textId="77777777" w:rsidR="009E788A" w:rsidRPr="0053321A" w:rsidRDefault="009E788A" w:rsidP="009E788A">
      <w:pPr>
        <w:widowControl w:val="0"/>
        <w:autoSpaceDE w:val="0"/>
        <w:autoSpaceDN w:val="0"/>
        <w:adjustRightInd w:val="0"/>
        <w:spacing w:after="240"/>
        <w:rPr>
          <w:rFonts w:ascii="Times" w:hAnsi="Times" w:cs="Times"/>
        </w:rPr>
      </w:pPr>
      <w:r w:rsidRPr="005E2120">
        <w:rPr>
          <w:rFonts w:ascii="Verdana" w:hAnsi="Verdana" w:cs="Verdana"/>
          <w:sz w:val="30"/>
          <w:szCs w:val="30"/>
        </w:rPr>
        <w:t>Pour le capitaine de l'équipe :</w:t>
      </w:r>
      <w:r w:rsidRPr="0053321A">
        <w:rPr>
          <w:rFonts w:ascii="Times" w:hAnsi="Times" w:cs="Times"/>
          <w:sz w:val="30"/>
          <w:szCs w:val="30"/>
        </w:rPr>
        <w:t xml:space="preserve"> </w:t>
      </w:r>
      <w:r w:rsidRPr="0053321A">
        <w:rPr>
          <w:rFonts w:ascii="Verdana" w:hAnsi="Verdana" w:cs="Verdana"/>
          <w:sz w:val="30"/>
          <w:szCs w:val="30"/>
        </w:rPr>
        <w:t xml:space="preserve">la fiche d'inscription et le règlement signés. </w:t>
      </w:r>
    </w:p>
    <w:p w14:paraId="1F68B585"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2-6. </w:t>
      </w:r>
      <w:r w:rsidRPr="0053321A">
        <w:rPr>
          <w:rFonts w:ascii="Verdana" w:hAnsi="Verdana" w:cs="Verdana"/>
          <w:sz w:val="30"/>
          <w:szCs w:val="30"/>
        </w:rPr>
        <w:t xml:space="preserve">Les organisateurs déclinent toute responsabilité en ce qui concerne les accidents, morsures, myxomatoses, et autres maladies pouvant intervenir lors des épreuves. </w:t>
      </w:r>
    </w:p>
    <w:p w14:paraId="0F08741B"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3/ Les embarcations </w:t>
      </w:r>
    </w:p>
    <w:p w14:paraId="525AD98B"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3-1. </w:t>
      </w:r>
      <w:r w:rsidRPr="0053321A">
        <w:rPr>
          <w:rFonts w:ascii="Verdana" w:hAnsi="Verdana" w:cs="Verdana"/>
          <w:sz w:val="30"/>
          <w:szCs w:val="30"/>
        </w:rPr>
        <w:t>Tous les engins flottants sont autorisés, à l'exception de ceux conçus à l'origine pour cet usage : matériaux et éléments d'origine nautique (ex : bulbe de pétrolier, voile</w:t>
      </w:r>
      <w:r w:rsidR="00236AB9" w:rsidRPr="0053321A">
        <w:rPr>
          <w:rFonts w:ascii="Verdana" w:hAnsi="Verdana" w:cs="Verdana"/>
          <w:sz w:val="30"/>
          <w:szCs w:val="30"/>
        </w:rPr>
        <w:t xml:space="preserve"> fabriquée par un voilier </w:t>
      </w:r>
      <w:proofErr w:type="spellStart"/>
      <w:r w:rsidR="00236AB9" w:rsidRPr="0053321A">
        <w:rPr>
          <w:rFonts w:ascii="Verdana" w:hAnsi="Verdana" w:cs="Verdana"/>
          <w:sz w:val="30"/>
          <w:szCs w:val="30"/>
        </w:rPr>
        <w:t>professionel</w:t>
      </w:r>
      <w:proofErr w:type="spellEnd"/>
      <w:r w:rsidRPr="0053321A">
        <w:rPr>
          <w:rFonts w:ascii="Verdana" w:hAnsi="Verdana" w:cs="Verdana"/>
          <w:sz w:val="30"/>
          <w:szCs w:val="30"/>
        </w:rPr>
        <w:t xml:space="preserve">, coque, dérive de planche </w:t>
      </w:r>
      <w:r w:rsidR="0053321A">
        <w:rPr>
          <w:rFonts w:ascii="Verdana" w:hAnsi="Verdana" w:cs="Verdana"/>
          <w:sz w:val="30"/>
          <w:szCs w:val="30"/>
        </w:rPr>
        <w:t>à voile, navire de plaisance...</w:t>
      </w:r>
      <w:r w:rsidRPr="0053321A">
        <w:rPr>
          <w:rFonts w:ascii="Verdana" w:hAnsi="Verdana" w:cs="Verdana"/>
          <w:sz w:val="30"/>
          <w:szCs w:val="30"/>
        </w:rPr>
        <w:t xml:space="preserve">). </w:t>
      </w:r>
    </w:p>
    <w:p w14:paraId="02588A02" w14:textId="77777777" w:rsidR="009E788A"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Times" w:hAnsi="Times" w:cs="Times"/>
          <w:sz w:val="30"/>
          <w:szCs w:val="30"/>
        </w:rPr>
        <w:lastRenderedPageBreak/>
        <w:t xml:space="preserve">3-2. </w:t>
      </w:r>
      <w:r w:rsidRPr="0053321A">
        <w:rPr>
          <w:rFonts w:ascii="Verdana" w:hAnsi="Verdana" w:cs="Verdana"/>
          <w:sz w:val="30"/>
          <w:szCs w:val="30"/>
        </w:rPr>
        <w:t>Les engins devront respecter certaines dimensions </w:t>
      </w:r>
    </w:p>
    <w:p w14:paraId="19B32068" w14:textId="77777777" w:rsidR="009E788A" w:rsidRPr="0053321A" w:rsidRDefault="0053321A" w:rsidP="009E788A">
      <w:pPr>
        <w:widowControl w:val="0"/>
        <w:autoSpaceDE w:val="0"/>
        <w:autoSpaceDN w:val="0"/>
        <w:adjustRightInd w:val="0"/>
        <w:spacing w:after="240"/>
        <w:rPr>
          <w:rFonts w:ascii="Verdana" w:hAnsi="Verdana" w:cs="Verdana"/>
          <w:sz w:val="30"/>
          <w:szCs w:val="30"/>
        </w:rPr>
      </w:pPr>
      <w:r>
        <w:rPr>
          <w:rFonts w:ascii="Verdana" w:hAnsi="Verdana" w:cs="Verdana"/>
          <w:sz w:val="30"/>
          <w:szCs w:val="30"/>
        </w:rPr>
        <w:t>L</w:t>
      </w:r>
      <w:r w:rsidR="009E788A" w:rsidRPr="0053321A">
        <w:rPr>
          <w:rFonts w:ascii="Verdana" w:hAnsi="Verdana" w:cs="Verdana"/>
          <w:sz w:val="30"/>
          <w:szCs w:val="30"/>
        </w:rPr>
        <w:t xml:space="preserve">argeur maximum : 2,00 mètres ; </w:t>
      </w:r>
    </w:p>
    <w:p w14:paraId="07EEF9AC" w14:textId="77777777" w:rsidR="009E788A" w:rsidRPr="0053321A" w:rsidRDefault="0053321A" w:rsidP="009E788A">
      <w:pPr>
        <w:widowControl w:val="0"/>
        <w:autoSpaceDE w:val="0"/>
        <w:autoSpaceDN w:val="0"/>
        <w:adjustRightInd w:val="0"/>
        <w:spacing w:after="240"/>
        <w:rPr>
          <w:rFonts w:ascii="Verdana" w:hAnsi="Verdana" w:cs="Verdana"/>
          <w:sz w:val="30"/>
          <w:szCs w:val="30"/>
        </w:rPr>
      </w:pPr>
      <w:r>
        <w:rPr>
          <w:rFonts w:ascii="Verdana" w:hAnsi="Verdana" w:cs="Verdana"/>
          <w:sz w:val="30"/>
          <w:szCs w:val="30"/>
        </w:rPr>
        <w:t>L</w:t>
      </w:r>
      <w:r w:rsidR="009E788A" w:rsidRPr="0053321A">
        <w:rPr>
          <w:rFonts w:ascii="Verdana" w:hAnsi="Verdana" w:cs="Verdana"/>
          <w:sz w:val="30"/>
          <w:szCs w:val="30"/>
        </w:rPr>
        <w:t xml:space="preserve">ongueur maximum : 3,00 mètres ; </w:t>
      </w:r>
    </w:p>
    <w:p w14:paraId="75ECF553" w14:textId="77777777" w:rsidR="009E788A" w:rsidRPr="0053321A" w:rsidRDefault="0053321A" w:rsidP="009E788A">
      <w:pPr>
        <w:widowControl w:val="0"/>
        <w:autoSpaceDE w:val="0"/>
        <w:autoSpaceDN w:val="0"/>
        <w:adjustRightInd w:val="0"/>
        <w:spacing w:after="240"/>
        <w:rPr>
          <w:rFonts w:ascii="Verdana" w:hAnsi="Verdana" w:cs="Verdana"/>
          <w:sz w:val="30"/>
          <w:szCs w:val="30"/>
        </w:rPr>
      </w:pPr>
      <w:r>
        <w:rPr>
          <w:rFonts w:ascii="Verdana" w:hAnsi="Verdana" w:cs="Verdana"/>
          <w:sz w:val="30"/>
          <w:szCs w:val="30"/>
        </w:rPr>
        <w:t>H</w:t>
      </w:r>
      <w:r w:rsidR="009E788A" w:rsidRPr="0053321A">
        <w:rPr>
          <w:rFonts w:ascii="Verdana" w:hAnsi="Verdana" w:cs="Verdana"/>
          <w:sz w:val="30"/>
          <w:szCs w:val="30"/>
        </w:rPr>
        <w:t xml:space="preserve">auteur maximum : 2,00 mètres. </w:t>
      </w:r>
    </w:p>
    <w:p w14:paraId="1E8C7A0C"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3-3. </w:t>
      </w:r>
      <w:r w:rsidRPr="0053321A">
        <w:rPr>
          <w:rFonts w:ascii="Verdana" w:hAnsi="Verdana" w:cs="Verdana"/>
          <w:sz w:val="30"/>
          <w:szCs w:val="30"/>
        </w:rPr>
        <w:t xml:space="preserve">Chaque embarcation sera identifiable par un nom et devra être munie d'un panneau visible (format A4) pour y installer le numéro de participation. </w:t>
      </w:r>
    </w:p>
    <w:p w14:paraId="0E32F2CF"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3-4. </w:t>
      </w:r>
      <w:r w:rsidRPr="0053321A">
        <w:rPr>
          <w:rFonts w:ascii="Verdana" w:hAnsi="Verdana" w:cs="Verdana"/>
          <w:sz w:val="30"/>
          <w:szCs w:val="30"/>
        </w:rPr>
        <w:t>Les pagaies, rames, avirons d’origine ne sont pas autorisés mais une fabri</w:t>
      </w:r>
      <w:r w:rsidR="0053321A">
        <w:rPr>
          <w:rFonts w:ascii="Verdana" w:hAnsi="Verdana" w:cs="Verdana"/>
          <w:sz w:val="30"/>
          <w:szCs w:val="30"/>
        </w:rPr>
        <w:t xml:space="preserve">cation artisanale est possible </w:t>
      </w:r>
      <w:r w:rsidRPr="0053321A">
        <w:rPr>
          <w:rFonts w:ascii="Verdana" w:hAnsi="Verdana" w:cs="Verdana"/>
          <w:sz w:val="30"/>
          <w:szCs w:val="30"/>
        </w:rPr>
        <w:t xml:space="preserve">dans la limite de deux par engin. L'utilisation d'un moteur thermique ou électrique ou à vapeur est interdite. Les O.F.N.I. doivent être dirigés et se déplacer en utilisant la seule force ou ingéniosité de leur équipage: vent, muscles, monstres aquatiques, voyante extralucide, sauce tomate, canons à eau etc. </w:t>
      </w:r>
    </w:p>
    <w:p w14:paraId="53999783"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3-5. </w:t>
      </w:r>
      <w:r w:rsidRPr="0053321A">
        <w:rPr>
          <w:rFonts w:ascii="Verdana" w:hAnsi="Verdana" w:cs="Verdana"/>
          <w:sz w:val="30"/>
          <w:szCs w:val="30"/>
        </w:rPr>
        <w:t xml:space="preserve">Les constructeurs devront s'assurer que les matériaux utilisés n'apportent aucune pollution ou souillure dans l'eau ; les organisateurs pourront refuser une mise à l'eau en cas de doute. </w:t>
      </w:r>
    </w:p>
    <w:p w14:paraId="46564BCA"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3-6. </w:t>
      </w:r>
      <w:r w:rsidRPr="0053321A">
        <w:rPr>
          <w:rFonts w:ascii="Verdana" w:hAnsi="Verdana" w:cs="Verdana"/>
          <w:sz w:val="30"/>
          <w:szCs w:val="30"/>
        </w:rPr>
        <w:t xml:space="preserve">Les embarcations devront être transportables à terre par les participants afin de s'assurer que l'O.F.N.I. peut être mis à l'eau et ressorti par les seuls moyens de l'équipage. Les embarcations devront être récupérées par les participants à la fin de la manifestation. </w:t>
      </w:r>
    </w:p>
    <w:p w14:paraId="77A65DFE"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sz w:val="30"/>
          <w:szCs w:val="30"/>
        </w:rPr>
        <w:t xml:space="preserve">3-7. </w:t>
      </w:r>
      <w:r w:rsidRPr="0053321A">
        <w:rPr>
          <w:rFonts w:ascii="Verdana" w:hAnsi="Verdana" w:cs="Verdana"/>
          <w:sz w:val="30"/>
          <w:szCs w:val="30"/>
        </w:rPr>
        <w:t xml:space="preserve">Toutes les embarcations doivent être munies d'un point d'ancrage solide avec une corde minimale de 3 mètres et d'une bouée de signalisation (par exemple bidon de 5 litres vide), en vue du repêchage éventuel... si naufrage. </w:t>
      </w:r>
    </w:p>
    <w:p w14:paraId="4470E2C4" w14:textId="77777777" w:rsidR="009E788A" w:rsidRDefault="009E788A" w:rsidP="009E788A">
      <w:pPr>
        <w:widowControl w:val="0"/>
        <w:autoSpaceDE w:val="0"/>
        <w:autoSpaceDN w:val="0"/>
        <w:adjustRightInd w:val="0"/>
        <w:spacing w:after="240"/>
        <w:rPr>
          <w:rFonts w:ascii="Times" w:hAnsi="Times" w:cs="Times"/>
          <w:color w:val="18C0FF"/>
          <w:sz w:val="42"/>
          <w:szCs w:val="42"/>
        </w:rPr>
      </w:pPr>
      <w:r w:rsidRPr="0053321A">
        <w:rPr>
          <w:rFonts w:ascii="Times" w:hAnsi="Times" w:cs="Times"/>
          <w:color w:val="18C0FF"/>
          <w:sz w:val="42"/>
          <w:szCs w:val="42"/>
        </w:rPr>
        <w:t xml:space="preserve">4/ La course </w:t>
      </w:r>
    </w:p>
    <w:p w14:paraId="09864E57" w14:textId="1B3B8A63" w:rsidR="005E0486" w:rsidRPr="0053321A" w:rsidRDefault="005E0486" w:rsidP="009E788A">
      <w:pPr>
        <w:widowControl w:val="0"/>
        <w:autoSpaceDE w:val="0"/>
        <w:autoSpaceDN w:val="0"/>
        <w:adjustRightInd w:val="0"/>
        <w:spacing w:after="240"/>
        <w:rPr>
          <w:rFonts w:ascii="Times" w:hAnsi="Times" w:cs="Times"/>
        </w:rPr>
      </w:pPr>
      <w:r>
        <w:rPr>
          <w:rFonts w:ascii="Times" w:hAnsi="Times" w:cs="Times"/>
          <w:noProof/>
          <w:lang w:eastAsia="fr-FR"/>
        </w:rPr>
        <w:lastRenderedPageBreak/>
        <w:drawing>
          <wp:inline distT="0" distB="0" distL="0" distR="0" wp14:anchorId="5638BC86" wp14:editId="7A916F42">
            <wp:extent cx="5878195" cy="3924300"/>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9775 (Copier).jpg"/>
                    <pic:cNvPicPr/>
                  </pic:nvPicPr>
                  <pic:blipFill>
                    <a:blip r:embed="rId5">
                      <a:extLst>
                        <a:ext uri="{28A0092B-C50C-407E-A947-70E740481C1C}">
                          <a14:useLocalDpi xmlns:a14="http://schemas.microsoft.com/office/drawing/2010/main" val="0"/>
                        </a:ext>
                      </a:extLst>
                    </a:blip>
                    <a:stretch>
                      <a:fillRect/>
                    </a:stretch>
                  </pic:blipFill>
                  <pic:spPr>
                    <a:xfrm>
                      <a:off x="0" y="0"/>
                      <a:ext cx="5878195" cy="3924300"/>
                    </a:xfrm>
                    <a:prstGeom prst="rect">
                      <a:avLst/>
                    </a:prstGeom>
                  </pic:spPr>
                </pic:pic>
              </a:graphicData>
            </a:graphic>
          </wp:inline>
        </w:drawing>
      </w:r>
    </w:p>
    <w:p w14:paraId="39B85F08" w14:textId="62874E15" w:rsidR="009E788A" w:rsidRPr="0053321A" w:rsidRDefault="00680A98"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Essais et homologation à 1</w:t>
      </w:r>
      <w:r w:rsidR="005E2120">
        <w:rPr>
          <w:rFonts w:ascii="Verdana" w:hAnsi="Verdana" w:cs="Verdana"/>
          <w:sz w:val="30"/>
          <w:szCs w:val="30"/>
        </w:rPr>
        <w:t>2</w:t>
      </w:r>
      <w:r w:rsidRPr="0053321A">
        <w:rPr>
          <w:rFonts w:ascii="Verdana" w:hAnsi="Verdana" w:cs="Verdana"/>
          <w:sz w:val="30"/>
          <w:szCs w:val="30"/>
        </w:rPr>
        <w:t>H00</w:t>
      </w:r>
      <w:r w:rsidR="005E2120">
        <w:rPr>
          <w:rFonts w:ascii="Verdana" w:hAnsi="Verdana" w:cs="Verdana"/>
          <w:sz w:val="30"/>
          <w:szCs w:val="30"/>
        </w:rPr>
        <w:t xml:space="preserve"> sur la place de l’église</w:t>
      </w:r>
      <w:r w:rsidR="009E788A" w:rsidRPr="0053321A">
        <w:rPr>
          <w:rFonts w:ascii="Verdana" w:hAnsi="Verdana" w:cs="Verdana"/>
          <w:sz w:val="30"/>
          <w:szCs w:val="30"/>
        </w:rPr>
        <w:t xml:space="preserve">, avant le départ de la course. L'ordre de participation sera donné lors de l'homologation. Seuls les concurrents inscrits pourront être passagers de leur O.F.N.I. Les numéros des participants seront distribués lors de l'homologation. Seuls les concurrents munis de ce numéro pourront entrer sur le </w:t>
      </w:r>
      <w:r w:rsidRPr="0053321A">
        <w:rPr>
          <w:rFonts w:ascii="Verdana" w:hAnsi="Verdana" w:cs="Verdana"/>
          <w:sz w:val="30"/>
          <w:szCs w:val="30"/>
        </w:rPr>
        <w:t>circuit, être passagers d'un O.F</w:t>
      </w:r>
      <w:r w:rsidR="009E788A" w:rsidRPr="0053321A">
        <w:rPr>
          <w:rFonts w:ascii="Verdana" w:hAnsi="Verdana" w:cs="Verdana"/>
          <w:sz w:val="30"/>
          <w:szCs w:val="30"/>
        </w:rPr>
        <w:t>.N.I. Les participants n'ont aucun droit de toucher volontairement les autres embarcations. Il est interdit de faire barrage à la course avec son O.F.N.I. Le départ de la course se fera à l'eau au signal du président du Jury, les O.F.N.I. préalablemen</w:t>
      </w:r>
      <w:r w:rsidRPr="0053321A">
        <w:rPr>
          <w:rFonts w:ascii="Verdana" w:hAnsi="Verdana" w:cs="Verdana"/>
          <w:sz w:val="30"/>
          <w:szCs w:val="30"/>
        </w:rPr>
        <w:t>t positionnés sur la cale du Pré-Vincent</w:t>
      </w:r>
      <w:r w:rsidR="009E788A" w:rsidRPr="0053321A">
        <w:rPr>
          <w:rFonts w:ascii="Verdana" w:hAnsi="Verdana" w:cs="Verdana"/>
          <w:sz w:val="30"/>
          <w:szCs w:val="30"/>
        </w:rPr>
        <w:t xml:space="preserve">. </w:t>
      </w:r>
    </w:p>
    <w:p w14:paraId="712289F9" w14:textId="77777777" w:rsidR="00680A98" w:rsidRPr="0053321A" w:rsidRDefault="00680A98"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Le parcours, d</w:t>
      </w:r>
      <w:r w:rsidR="0053321A">
        <w:rPr>
          <w:rFonts w:ascii="Verdana" w:hAnsi="Verdana" w:cs="Verdana"/>
          <w:sz w:val="30"/>
          <w:szCs w:val="30"/>
        </w:rPr>
        <w:t>é</w:t>
      </w:r>
      <w:r w:rsidRPr="0053321A">
        <w:rPr>
          <w:rFonts w:ascii="Verdana" w:hAnsi="Verdana" w:cs="Verdana"/>
          <w:sz w:val="30"/>
          <w:szCs w:val="30"/>
        </w:rPr>
        <w:t>fini par le jury et révisable uniquement par lui:</w:t>
      </w:r>
    </w:p>
    <w:p w14:paraId="55140E04" w14:textId="77777777" w:rsidR="00680A98" w:rsidRPr="0053321A" w:rsidRDefault="00F30FC7"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w:t>
      </w:r>
      <w:r w:rsidR="00680A98" w:rsidRPr="0053321A">
        <w:rPr>
          <w:rFonts w:ascii="Verdana" w:hAnsi="Verdana" w:cs="Verdana"/>
          <w:sz w:val="30"/>
          <w:szCs w:val="30"/>
        </w:rPr>
        <w:t xml:space="preserve">Le </w:t>
      </w:r>
      <w:r w:rsidRPr="0053321A">
        <w:rPr>
          <w:rFonts w:ascii="Verdana" w:hAnsi="Verdana" w:cs="Verdana"/>
          <w:sz w:val="30"/>
          <w:szCs w:val="30"/>
        </w:rPr>
        <w:t>dé</w:t>
      </w:r>
      <w:r w:rsidR="00680A98" w:rsidRPr="0053321A">
        <w:rPr>
          <w:rFonts w:ascii="Verdana" w:hAnsi="Verdana" w:cs="Verdana"/>
          <w:sz w:val="30"/>
          <w:szCs w:val="30"/>
        </w:rPr>
        <w:t>part se fera à partir de la plage et de la cale du Pré-</w:t>
      </w:r>
      <w:r w:rsidR="0053321A">
        <w:rPr>
          <w:rFonts w:ascii="Verdana" w:hAnsi="Verdana" w:cs="Verdana"/>
          <w:sz w:val="30"/>
          <w:szCs w:val="30"/>
        </w:rPr>
        <w:t>Vincent</w:t>
      </w:r>
      <w:r w:rsidR="00680A98" w:rsidRPr="0053321A">
        <w:rPr>
          <w:rFonts w:ascii="Verdana" w:hAnsi="Verdana" w:cs="Verdana"/>
          <w:sz w:val="30"/>
          <w:szCs w:val="30"/>
        </w:rPr>
        <w:t xml:space="preserve">, capitaine à terre, équipier tenant l’embarcation </w:t>
      </w:r>
      <w:r w:rsidR="00680A98" w:rsidRPr="0053321A">
        <w:rPr>
          <w:rFonts w:ascii="Verdana" w:hAnsi="Verdana" w:cs="Verdana"/>
          <w:sz w:val="30"/>
          <w:szCs w:val="30"/>
        </w:rPr>
        <w:lastRenderedPageBreak/>
        <w:t>dans l’eau.</w:t>
      </w:r>
    </w:p>
    <w:p w14:paraId="7D6A9354" w14:textId="77777777" w:rsidR="00680A98" w:rsidRPr="0053321A" w:rsidRDefault="00F30FC7"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w:t>
      </w:r>
      <w:r w:rsidR="00680A98" w:rsidRPr="0053321A">
        <w:rPr>
          <w:rFonts w:ascii="Verdana" w:hAnsi="Verdana" w:cs="Verdana"/>
          <w:sz w:val="30"/>
          <w:szCs w:val="30"/>
        </w:rPr>
        <w:t>La course comportera un aller et retour, avec une bouée mouillée par les soins du jury, à une distance raisonnable (pas plus de deux miles pour respecter la règlementation).</w:t>
      </w:r>
    </w:p>
    <w:p w14:paraId="7CA30296" w14:textId="77777777" w:rsidR="00F30FC7" w:rsidRPr="0053321A" w:rsidRDefault="00F30FC7"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w:t>
      </w:r>
      <w:r w:rsidR="00680A98" w:rsidRPr="0053321A">
        <w:rPr>
          <w:rFonts w:ascii="Verdana" w:hAnsi="Verdana" w:cs="Verdana"/>
          <w:sz w:val="30"/>
          <w:szCs w:val="30"/>
        </w:rPr>
        <w:t>L’arrivée sera jugée</w:t>
      </w:r>
      <w:r w:rsidRPr="0053321A">
        <w:rPr>
          <w:rFonts w:ascii="Verdana" w:hAnsi="Verdana" w:cs="Verdana"/>
          <w:sz w:val="30"/>
          <w:szCs w:val="30"/>
        </w:rPr>
        <w:t xml:space="preserve"> par le passage de la ligne d’arrivée en haut de la cale du Pré-Vincent, par le capitaine de chaque embarcation, seul ou accompagné. Le jury se réserve le droit de disqualifier un équipage pour raisons valables, connues uniquement de lui, mais qu’il devra </w:t>
      </w:r>
      <w:r w:rsidR="004A4647" w:rsidRPr="0053321A">
        <w:rPr>
          <w:rFonts w:ascii="Verdana" w:hAnsi="Verdana" w:cs="Verdana"/>
          <w:sz w:val="30"/>
          <w:szCs w:val="30"/>
        </w:rPr>
        <w:t>ré</w:t>
      </w:r>
      <w:r w:rsidR="0053321A">
        <w:rPr>
          <w:rFonts w:ascii="Verdana" w:hAnsi="Verdana" w:cs="Verdana"/>
          <w:sz w:val="30"/>
          <w:szCs w:val="30"/>
        </w:rPr>
        <w:t>vé</w:t>
      </w:r>
      <w:r w:rsidRPr="0053321A">
        <w:rPr>
          <w:rFonts w:ascii="Verdana" w:hAnsi="Verdana" w:cs="Verdana"/>
          <w:sz w:val="30"/>
          <w:szCs w:val="30"/>
        </w:rPr>
        <w:t>ler.</w:t>
      </w:r>
    </w:p>
    <w:p w14:paraId="14A7251D" w14:textId="77777777" w:rsidR="00680A98" w:rsidRPr="0053321A" w:rsidRDefault="00F30FC7"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xml:space="preserve">-Selon les conditions météorologiques, l’humeur du jury, ou l’enthousiasme des participants, de 1 à 15 manches pourront être organisées. A partir de trois manches, la plus mauvaise sera retirée du classement pour chaque </w:t>
      </w:r>
      <w:r w:rsidR="004A4647" w:rsidRPr="0053321A">
        <w:rPr>
          <w:rFonts w:ascii="Verdana" w:hAnsi="Verdana" w:cs="Verdana"/>
          <w:sz w:val="30"/>
          <w:szCs w:val="30"/>
        </w:rPr>
        <w:t>é</w:t>
      </w:r>
      <w:r w:rsidRPr="0053321A">
        <w:rPr>
          <w:rFonts w:ascii="Verdana" w:hAnsi="Verdana" w:cs="Verdana"/>
          <w:sz w:val="30"/>
          <w:szCs w:val="30"/>
        </w:rPr>
        <w:t>quipage.</w:t>
      </w:r>
    </w:p>
    <w:p w14:paraId="6B477D4F" w14:textId="77777777" w:rsidR="00F30FC7" w:rsidRPr="0053321A" w:rsidRDefault="00F30FC7" w:rsidP="009E788A">
      <w:pPr>
        <w:widowControl w:val="0"/>
        <w:autoSpaceDE w:val="0"/>
        <w:autoSpaceDN w:val="0"/>
        <w:adjustRightInd w:val="0"/>
        <w:spacing w:after="240"/>
        <w:rPr>
          <w:rFonts w:ascii="Times" w:hAnsi="Times" w:cs="Times"/>
        </w:rPr>
      </w:pPr>
      <w:r w:rsidRPr="0053321A">
        <w:rPr>
          <w:rFonts w:ascii="Verdana" w:hAnsi="Verdana" w:cs="Verdana"/>
          <w:sz w:val="30"/>
          <w:szCs w:val="30"/>
        </w:rPr>
        <w:t xml:space="preserve">-Les </w:t>
      </w:r>
      <w:proofErr w:type="spellStart"/>
      <w:r w:rsidRPr="0053321A">
        <w:rPr>
          <w:rFonts w:ascii="Verdana" w:hAnsi="Verdana" w:cs="Verdana"/>
          <w:sz w:val="30"/>
          <w:szCs w:val="30"/>
        </w:rPr>
        <w:t>régles</w:t>
      </w:r>
      <w:proofErr w:type="spellEnd"/>
      <w:r w:rsidRPr="0053321A">
        <w:rPr>
          <w:rFonts w:ascii="Verdana" w:hAnsi="Verdana" w:cs="Verdana"/>
          <w:sz w:val="30"/>
          <w:szCs w:val="30"/>
        </w:rPr>
        <w:t xml:space="preserve"> de course sont celles de la FFV et de l’</w:t>
      </w:r>
      <w:r w:rsidR="0053321A" w:rsidRPr="0053321A">
        <w:rPr>
          <w:rFonts w:ascii="Verdana" w:hAnsi="Verdana" w:cs="Verdana"/>
          <w:sz w:val="30"/>
          <w:szCs w:val="30"/>
        </w:rPr>
        <w:t>I</w:t>
      </w:r>
      <w:r w:rsidRPr="0053321A">
        <w:rPr>
          <w:rFonts w:ascii="Verdana" w:hAnsi="Verdana" w:cs="Verdana"/>
          <w:sz w:val="30"/>
          <w:szCs w:val="30"/>
        </w:rPr>
        <w:t>YRU, bien connues de tous</w:t>
      </w:r>
      <w:r w:rsidR="0053321A" w:rsidRPr="0053321A">
        <w:rPr>
          <w:rFonts w:ascii="Verdana" w:hAnsi="Verdana" w:cs="Verdana"/>
          <w:sz w:val="30"/>
          <w:szCs w:val="30"/>
        </w:rPr>
        <w:t>.</w:t>
      </w:r>
    </w:p>
    <w:p w14:paraId="309F2D3F"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5/ La sécurité </w:t>
      </w:r>
    </w:p>
    <w:p w14:paraId="659792F1"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Verdana" w:hAnsi="Verdana" w:cs="Verdana"/>
          <w:sz w:val="30"/>
          <w:szCs w:val="30"/>
        </w:rPr>
        <w:t xml:space="preserve">Les membres de l'organisation se réservent tous les droits quant à la participation d'une équipe, si l'engin présenté n'offrait pas les garanties suffisantes de sécurité dans le cadre de cette manifestation. En aucun cas, le nombre d'engins engagés ne pourra dépasser 16 (par ordre d'inscription). </w:t>
      </w:r>
    </w:p>
    <w:p w14:paraId="02ED0537"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6/ Responsabilité </w:t>
      </w:r>
    </w:p>
    <w:p w14:paraId="59EDC467"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Verdana" w:hAnsi="Verdana" w:cs="Verdana"/>
          <w:sz w:val="30"/>
          <w:szCs w:val="30"/>
        </w:rPr>
        <w:t xml:space="preserve">Les concurrents participent à la manifestation entièrement à leurs propres risques, et attestent avoir leur propre assurance responsabilité civile. L'autorité organisatrice n'acceptera aucune responsabilité en cas de dommages matériels, de blessures ou autre dans le cadre du rassemblement aussi bien avant, pendant, qu'après la </w:t>
      </w:r>
      <w:r w:rsidRPr="0053321A">
        <w:rPr>
          <w:rFonts w:ascii="Verdana" w:hAnsi="Verdana" w:cs="Verdana"/>
          <w:sz w:val="30"/>
          <w:szCs w:val="30"/>
        </w:rPr>
        <w:lastRenderedPageBreak/>
        <w:t xml:space="preserve">manifestation. </w:t>
      </w:r>
    </w:p>
    <w:p w14:paraId="119490D2"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7/ Le Jury </w:t>
      </w:r>
    </w:p>
    <w:p w14:paraId="0B8473E7"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Verdana" w:hAnsi="Verdana" w:cs="Verdana"/>
          <w:sz w:val="30"/>
          <w:szCs w:val="30"/>
        </w:rPr>
        <w:t>Le</w:t>
      </w:r>
      <w:r w:rsidR="00680A98" w:rsidRPr="0053321A">
        <w:rPr>
          <w:rFonts w:ascii="Verdana" w:hAnsi="Verdana" w:cs="Verdana"/>
          <w:sz w:val="30"/>
          <w:szCs w:val="30"/>
        </w:rPr>
        <w:t xml:space="preserve"> jury est composé de 3</w:t>
      </w:r>
      <w:r w:rsidRPr="0053321A">
        <w:rPr>
          <w:rFonts w:ascii="Verdana" w:hAnsi="Verdana" w:cs="Verdana"/>
          <w:sz w:val="30"/>
          <w:szCs w:val="30"/>
        </w:rPr>
        <w:t xml:space="preserve"> personnes, dont un Président du jury. </w:t>
      </w:r>
    </w:p>
    <w:p w14:paraId="735F0D74" w14:textId="77777777" w:rsidR="00994670"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Le clas</w:t>
      </w:r>
      <w:r w:rsidR="0053321A">
        <w:rPr>
          <w:rFonts w:ascii="Verdana" w:hAnsi="Verdana" w:cs="Verdana"/>
          <w:sz w:val="30"/>
          <w:szCs w:val="30"/>
        </w:rPr>
        <w:t>sement sera établi comme suit :</w:t>
      </w:r>
    </w:p>
    <w:p w14:paraId="2093FF3F" w14:textId="77777777" w:rsidR="00994670"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Prix d'originalité pour l' O.F.N.I. </w:t>
      </w:r>
    </w:p>
    <w:p w14:paraId="68B3E123" w14:textId="77777777" w:rsidR="00994670"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xml:space="preserve">- Prix d'originalité pour les costumes des équipages </w:t>
      </w:r>
    </w:p>
    <w:p w14:paraId="57D0DFF8" w14:textId="77777777" w:rsidR="00994670"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Prix pour la conception technique </w:t>
      </w:r>
    </w:p>
    <w:p w14:paraId="032D0849"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Verdana" w:hAnsi="Verdana" w:cs="Verdana"/>
          <w:sz w:val="30"/>
          <w:szCs w:val="30"/>
        </w:rPr>
        <w:t xml:space="preserve">- Prix du vainqueur de la course. </w:t>
      </w:r>
    </w:p>
    <w:p w14:paraId="71A38E2A"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Verdana" w:hAnsi="Verdana" w:cs="Verdana"/>
          <w:sz w:val="30"/>
          <w:szCs w:val="30"/>
        </w:rPr>
        <w:t>Le jury est garant du bon déroulement de la course et pourra à tout moment pénaliser ou disqualifier une éq</w:t>
      </w:r>
      <w:r w:rsidR="00680A98" w:rsidRPr="0053321A">
        <w:rPr>
          <w:rFonts w:ascii="Verdana" w:hAnsi="Verdana" w:cs="Verdana"/>
          <w:sz w:val="30"/>
          <w:szCs w:val="30"/>
        </w:rPr>
        <w:t xml:space="preserve">uipe qui enfreint le règlement. </w:t>
      </w:r>
      <w:r w:rsidRPr="0053321A">
        <w:rPr>
          <w:rFonts w:ascii="Verdana" w:hAnsi="Verdana" w:cs="Verdana"/>
          <w:sz w:val="30"/>
          <w:szCs w:val="30"/>
        </w:rPr>
        <w:t xml:space="preserve">Tout litige relevant d'une situation imprévue par le présent règlement sera évalué sur place par le jury. </w:t>
      </w:r>
    </w:p>
    <w:p w14:paraId="2A91E390"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8/ Conditions éventuelles d'annulation de la course : </w:t>
      </w:r>
    </w:p>
    <w:p w14:paraId="39D3D0EC" w14:textId="77777777" w:rsidR="009E788A"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xml:space="preserve">Météo défavorable ou problème technique. </w:t>
      </w:r>
    </w:p>
    <w:p w14:paraId="0E02BDC3" w14:textId="77777777" w:rsidR="009E788A" w:rsidRPr="0053321A" w:rsidRDefault="009E788A" w:rsidP="009E788A">
      <w:pPr>
        <w:widowControl w:val="0"/>
        <w:autoSpaceDE w:val="0"/>
        <w:autoSpaceDN w:val="0"/>
        <w:adjustRightInd w:val="0"/>
        <w:spacing w:after="240"/>
        <w:rPr>
          <w:rFonts w:ascii="Times" w:hAnsi="Times" w:cs="Times"/>
        </w:rPr>
      </w:pPr>
      <w:r w:rsidRPr="0053321A">
        <w:rPr>
          <w:rFonts w:ascii="Times" w:hAnsi="Times" w:cs="Times"/>
          <w:color w:val="18C0FF"/>
          <w:sz w:val="42"/>
          <w:szCs w:val="42"/>
        </w:rPr>
        <w:t xml:space="preserve">9/ Renseignements : </w:t>
      </w:r>
    </w:p>
    <w:p w14:paraId="1A369505" w14:textId="73BCDCDD" w:rsidR="00F30FC7" w:rsidRPr="0053321A" w:rsidRDefault="00F30FC7"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Bernard DAVID / Yvan NICOLAS</w:t>
      </w:r>
      <w:r w:rsidR="005E2120">
        <w:rPr>
          <w:rFonts w:ascii="Verdana" w:hAnsi="Verdana" w:cs="Verdana"/>
          <w:sz w:val="30"/>
          <w:szCs w:val="30"/>
        </w:rPr>
        <w:t>/Fabrice LIEVRE</w:t>
      </w:r>
    </w:p>
    <w:p w14:paraId="3AFF969E" w14:textId="3DE079C9" w:rsidR="00F30FC7" w:rsidRPr="0053321A" w:rsidRDefault="00F30FC7"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Téléphone : 06</w:t>
      </w:r>
      <w:r w:rsidR="005E2120">
        <w:rPr>
          <w:rFonts w:ascii="Verdana" w:hAnsi="Verdana" w:cs="Verdana"/>
          <w:sz w:val="30"/>
          <w:szCs w:val="30"/>
        </w:rPr>
        <w:t>.23.01.17.82</w:t>
      </w:r>
    </w:p>
    <w:p w14:paraId="7A41EEE8" w14:textId="0D66B0C2" w:rsidR="00F30FC7" w:rsidRPr="0053321A" w:rsidRDefault="009E788A" w:rsidP="009E788A">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xml:space="preserve">Courriel : </w:t>
      </w:r>
      <w:r w:rsidR="005E2120">
        <w:rPr>
          <w:rFonts w:ascii="Verdana" w:hAnsi="Verdana" w:cs="Verdana"/>
          <w:sz w:val="30"/>
          <w:szCs w:val="30"/>
        </w:rPr>
        <w:t>cn.moutier@orange.fr</w:t>
      </w:r>
    </w:p>
    <w:p w14:paraId="4E772D5F" w14:textId="77777777" w:rsidR="00994670" w:rsidRPr="0053321A" w:rsidRDefault="00994670" w:rsidP="00994670">
      <w:pPr>
        <w:widowControl w:val="0"/>
        <w:autoSpaceDE w:val="0"/>
        <w:autoSpaceDN w:val="0"/>
        <w:adjustRightInd w:val="0"/>
        <w:spacing w:after="240"/>
        <w:rPr>
          <w:rFonts w:ascii="Times" w:hAnsi="Times" w:cs="Times"/>
          <w:color w:val="18C0FF"/>
          <w:sz w:val="42"/>
          <w:szCs w:val="42"/>
        </w:rPr>
      </w:pPr>
    </w:p>
    <w:p w14:paraId="4D146F5A" w14:textId="77777777" w:rsidR="004A4647" w:rsidRPr="0053321A" w:rsidRDefault="004A4647" w:rsidP="00994670">
      <w:pPr>
        <w:widowControl w:val="0"/>
        <w:autoSpaceDE w:val="0"/>
        <w:autoSpaceDN w:val="0"/>
        <w:adjustRightInd w:val="0"/>
        <w:spacing w:after="240"/>
        <w:rPr>
          <w:rFonts w:ascii="Times" w:hAnsi="Times" w:cs="Times"/>
          <w:color w:val="18C0FF"/>
          <w:sz w:val="42"/>
          <w:szCs w:val="42"/>
        </w:rPr>
      </w:pPr>
    </w:p>
    <w:p w14:paraId="2400A15F" w14:textId="77777777" w:rsidR="00994670" w:rsidRPr="0053321A" w:rsidRDefault="00994670" w:rsidP="00994670">
      <w:pPr>
        <w:widowControl w:val="0"/>
        <w:autoSpaceDE w:val="0"/>
        <w:autoSpaceDN w:val="0"/>
        <w:adjustRightInd w:val="0"/>
        <w:spacing w:after="240"/>
        <w:rPr>
          <w:rFonts w:ascii="Times" w:hAnsi="Times" w:cs="Times"/>
          <w:color w:val="18C0FF"/>
          <w:sz w:val="42"/>
          <w:szCs w:val="42"/>
        </w:rPr>
      </w:pPr>
      <w:r w:rsidRPr="0053321A">
        <w:rPr>
          <w:rFonts w:ascii="Times" w:hAnsi="Times" w:cs="Times"/>
          <w:color w:val="18C0FF"/>
          <w:sz w:val="42"/>
          <w:szCs w:val="42"/>
        </w:rPr>
        <w:lastRenderedPageBreak/>
        <w:t>10/ Bulletin d’insc</w:t>
      </w:r>
      <w:r w:rsidR="0053321A">
        <w:rPr>
          <w:rFonts w:ascii="Times" w:hAnsi="Times" w:cs="Times"/>
          <w:color w:val="18C0FF"/>
          <w:sz w:val="42"/>
          <w:szCs w:val="42"/>
        </w:rPr>
        <w:t>r</w:t>
      </w:r>
      <w:r w:rsidRPr="0053321A">
        <w:rPr>
          <w:rFonts w:ascii="Times" w:hAnsi="Times" w:cs="Times"/>
          <w:color w:val="18C0FF"/>
          <w:sz w:val="42"/>
          <w:szCs w:val="42"/>
        </w:rPr>
        <w:t xml:space="preserve">iption : </w:t>
      </w:r>
    </w:p>
    <w:p w14:paraId="473B6C8A" w14:textId="2A6B80BA" w:rsidR="00994670" w:rsidRPr="0053321A" w:rsidRDefault="0053321A" w:rsidP="00994670">
      <w:pPr>
        <w:widowControl w:val="0"/>
        <w:autoSpaceDE w:val="0"/>
        <w:autoSpaceDN w:val="0"/>
        <w:adjustRightInd w:val="0"/>
        <w:spacing w:after="240"/>
        <w:rPr>
          <w:rFonts w:ascii="Times" w:hAnsi="Times" w:cs="Times"/>
          <w:color w:val="18C0FF"/>
          <w:sz w:val="42"/>
          <w:szCs w:val="42"/>
        </w:rPr>
      </w:pPr>
      <w:proofErr w:type="gramStart"/>
      <w:r>
        <w:rPr>
          <w:rFonts w:ascii="Times" w:hAnsi="Times" w:cs="Times"/>
          <w:color w:val="18C0FF"/>
          <w:sz w:val="42"/>
          <w:szCs w:val="42"/>
        </w:rPr>
        <w:t>à</w:t>
      </w:r>
      <w:proofErr w:type="gramEnd"/>
      <w:r>
        <w:rPr>
          <w:rFonts w:ascii="Times" w:hAnsi="Times" w:cs="Times"/>
          <w:color w:val="18C0FF"/>
          <w:sz w:val="42"/>
          <w:szCs w:val="42"/>
        </w:rPr>
        <w:t xml:space="preserve"> dé</w:t>
      </w:r>
      <w:r w:rsidR="00994670" w:rsidRPr="0053321A">
        <w:rPr>
          <w:rFonts w:ascii="Times" w:hAnsi="Times" w:cs="Times"/>
          <w:color w:val="18C0FF"/>
          <w:sz w:val="42"/>
          <w:szCs w:val="42"/>
        </w:rPr>
        <w:t>tacher et déposer au</w:t>
      </w:r>
      <w:r>
        <w:rPr>
          <w:rFonts w:ascii="Times" w:hAnsi="Times" w:cs="Times"/>
          <w:color w:val="18C0FF"/>
          <w:sz w:val="42"/>
          <w:szCs w:val="42"/>
        </w:rPr>
        <w:t xml:space="preserve"> club de voile dans la boite pré</w:t>
      </w:r>
      <w:r w:rsidR="00994670" w:rsidRPr="0053321A">
        <w:rPr>
          <w:rFonts w:ascii="Times" w:hAnsi="Times" w:cs="Times"/>
          <w:color w:val="18C0FF"/>
          <w:sz w:val="42"/>
          <w:szCs w:val="42"/>
        </w:rPr>
        <w:t xml:space="preserve">vue à cet effet, ou envoyer par courriel à l’adresse ci-dessus </w:t>
      </w:r>
      <w:r w:rsidR="00C953A5" w:rsidRPr="0053321A">
        <w:rPr>
          <w:rFonts w:ascii="Times" w:hAnsi="Times" w:cs="Times"/>
          <w:color w:val="18C0FF"/>
          <w:sz w:val="42"/>
          <w:szCs w:val="42"/>
        </w:rPr>
        <w:t xml:space="preserve">à partir du samedi </w:t>
      </w:r>
      <w:r w:rsidR="005E0486">
        <w:rPr>
          <w:rFonts w:ascii="Times" w:hAnsi="Times" w:cs="Times"/>
          <w:color w:val="18C0FF"/>
          <w:sz w:val="42"/>
          <w:szCs w:val="42"/>
        </w:rPr>
        <w:t>5</w:t>
      </w:r>
      <w:r w:rsidR="00C953A5" w:rsidRPr="0053321A">
        <w:rPr>
          <w:rFonts w:ascii="Times" w:hAnsi="Times" w:cs="Times"/>
          <w:color w:val="18C0FF"/>
          <w:sz w:val="42"/>
          <w:szCs w:val="42"/>
        </w:rPr>
        <w:t xml:space="preserve"> Août 201</w:t>
      </w:r>
      <w:r w:rsidR="005E0486">
        <w:rPr>
          <w:rFonts w:ascii="Times" w:hAnsi="Times" w:cs="Times"/>
          <w:color w:val="18C0FF"/>
          <w:sz w:val="42"/>
          <w:szCs w:val="42"/>
        </w:rPr>
        <w:t>8</w:t>
      </w:r>
      <w:r w:rsidR="00C953A5" w:rsidRPr="0053321A">
        <w:rPr>
          <w:rFonts w:ascii="Times" w:hAnsi="Times" w:cs="Times"/>
          <w:color w:val="18C0FF"/>
          <w:sz w:val="42"/>
          <w:szCs w:val="42"/>
        </w:rPr>
        <w:t xml:space="preserve"> et jusqu’au samedi 1</w:t>
      </w:r>
      <w:r w:rsidR="005E0486">
        <w:rPr>
          <w:rFonts w:ascii="Times" w:hAnsi="Times" w:cs="Times"/>
          <w:color w:val="18C0FF"/>
          <w:sz w:val="42"/>
          <w:szCs w:val="42"/>
        </w:rPr>
        <w:t>1</w:t>
      </w:r>
      <w:r w:rsidR="00C953A5" w:rsidRPr="0053321A">
        <w:rPr>
          <w:rFonts w:ascii="Times" w:hAnsi="Times" w:cs="Times"/>
          <w:color w:val="18C0FF"/>
          <w:sz w:val="42"/>
          <w:szCs w:val="42"/>
        </w:rPr>
        <w:t xml:space="preserve"> Août 1</w:t>
      </w:r>
      <w:r w:rsidR="005E0486">
        <w:rPr>
          <w:rFonts w:ascii="Times" w:hAnsi="Times" w:cs="Times"/>
          <w:color w:val="18C0FF"/>
          <w:sz w:val="42"/>
          <w:szCs w:val="42"/>
        </w:rPr>
        <w:t>4</w:t>
      </w:r>
      <w:r w:rsidR="00C953A5" w:rsidRPr="0053321A">
        <w:rPr>
          <w:rFonts w:ascii="Times" w:hAnsi="Times" w:cs="Times"/>
          <w:color w:val="18C0FF"/>
          <w:sz w:val="42"/>
          <w:szCs w:val="42"/>
        </w:rPr>
        <w:t>h00</w:t>
      </w:r>
      <w:bookmarkStart w:id="0" w:name="_GoBack"/>
      <w:bookmarkEnd w:id="0"/>
    </w:p>
    <w:p w14:paraId="4DBFB85C" w14:textId="77777777" w:rsidR="00C953A5" w:rsidRPr="0053321A" w:rsidRDefault="00C953A5" w:rsidP="00994670">
      <w:pPr>
        <w:widowControl w:val="0"/>
        <w:autoSpaceDE w:val="0"/>
        <w:autoSpaceDN w:val="0"/>
        <w:adjustRightInd w:val="0"/>
        <w:spacing w:after="240"/>
        <w:rPr>
          <w:rFonts w:ascii="Times" w:hAnsi="Times" w:cs="Times"/>
          <w:color w:val="18C0FF"/>
          <w:sz w:val="42"/>
          <w:szCs w:val="42"/>
        </w:rPr>
      </w:pPr>
      <w:r w:rsidRPr="0053321A">
        <w:rPr>
          <w:rFonts w:ascii="Times" w:hAnsi="Times" w:cs="Times"/>
          <w:color w:val="18C0FF"/>
          <w:sz w:val="42"/>
          <w:szCs w:val="42"/>
        </w:rPr>
        <w:t>--------------------------------------------------------------</w:t>
      </w:r>
    </w:p>
    <w:p w14:paraId="4F106D2C" w14:textId="77777777" w:rsidR="004A4647" w:rsidRPr="0053321A" w:rsidRDefault="004A4647" w:rsidP="00C953A5">
      <w:pPr>
        <w:widowControl w:val="0"/>
        <w:autoSpaceDE w:val="0"/>
        <w:autoSpaceDN w:val="0"/>
        <w:adjustRightInd w:val="0"/>
        <w:spacing w:after="240"/>
        <w:rPr>
          <w:rFonts w:ascii="Verdana" w:hAnsi="Verdana" w:cs="Verdana"/>
          <w:b/>
          <w:sz w:val="30"/>
          <w:szCs w:val="30"/>
          <w:u w:val="single"/>
        </w:rPr>
      </w:pPr>
    </w:p>
    <w:p w14:paraId="44392353" w14:textId="77777777" w:rsidR="004A4647" w:rsidRPr="0053321A" w:rsidRDefault="004A4647" w:rsidP="00C953A5">
      <w:pPr>
        <w:widowControl w:val="0"/>
        <w:autoSpaceDE w:val="0"/>
        <w:autoSpaceDN w:val="0"/>
        <w:adjustRightInd w:val="0"/>
        <w:spacing w:after="240"/>
        <w:rPr>
          <w:rFonts w:ascii="Verdana" w:hAnsi="Verdana" w:cs="Verdana"/>
          <w:b/>
          <w:sz w:val="30"/>
          <w:szCs w:val="30"/>
          <w:u w:val="single"/>
        </w:rPr>
      </w:pPr>
    </w:p>
    <w:p w14:paraId="5F0D0808" w14:textId="77777777" w:rsidR="004A4647" w:rsidRPr="0053321A" w:rsidRDefault="004A4647" w:rsidP="00C953A5">
      <w:pPr>
        <w:widowControl w:val="0"/>
        <w:autoSpaceDE w:val="0"/>
        <w:autoSpaceDN w:val="0"/>
        <w:adjustRightInd w:val="0"/>
        <w:spacing w:after="240"/>
        <w:rPr>
          <w:rFonts w:ascii="Verdana" w:hAnsi="Verdana" w:cs="Verdana"/>
          <w:b/>
          <w:sz w:val="30"/>
          <w:szCs w:val="30"/>
          <w:u w:val="single"/>
        </w:rPr>
      </w:pPr>
    </w:p>
    <w:p w14:paraId="11FA15CB" w14:textId="77777777" w:rsidR="00C953A5" w:rsidRPr="0053321A" w:rsidRDefault="00C953A5" w:rsidP="00C953A5">
      <w:pPr>
        <w:widowControl w:val="0"/>
        <w:autoSpaceDE w:val="0"/>
        <w:autoSpaceDN w:val="0"/>
        <w:adjustRightInd w:val="0"/>
        <w:spacing w:after="240"/>
        <w:rPr>
          <w:rFonts w:ascii="Verdana" w:hAnsi="Verdana" w:cs="Verdana"/>
          <w:b/>
          <w:sz w:val="30"/>
          <w:szCs w:val="30"/>
          <w:u w:val="single"/>
        </w:rPr>
      </w:pPr>
      <w:r w:rsidRPr="0053321A">
        <w:rPr>
          <w:rFonts w:ascii="Verdana" w:hAnsi="Verdana" w:cs="Verdana"/>
          <w:b/>
          <w:sz w:val="30"/>
          <w:szCs w:val="30"/>
          <w:u w:val="single"/>
        </w:rPr>
        <w:t>Capitaine</w:t>
      </w:r>
    </w:p>
    <w:p w14:paraId="4222BC07" w14:textId="77777777" w:rsidR="00C953A5" w:rsidRPr="0053321A" w:rsidRDefault="00C953A5" w:rsidP="00C953A5">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xml:space="preserve">Nom: </w:t>
      </w:r>
    </w:p>
    <w:p w14:paraId="4994239F" w14:textId="77777777" w:rsidR="00C953A5" w:rsidRPr="0053321A" w:rsidRDefault="00C953A5" w:rsidP="00C953A5">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Prénom:</w:t>
      </w:r>
    </w:p>
    <w:p w14:paraId="532764C0" w14:textId="77777777" w:rsidR="00C953A5" w:rsidRPr="0053321A" w:rsidRDefault="00C953A5" w:rsidP="00C953A5">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Age :</w:t>
      </w:r>
    </w:p>
    <w:p w14:paraId="2950F95C" w14:textId="77777777" w:rsidR="00C953A5" w:rsidRPr="0053321A" w:rsidRDefault="00C953A5" w:rsidP="00C953A5">
      <w:pPr>
        <w:widowControl w:val="0"/>
        <w:autoSpaceDE w:val="0"/>
        <w:autoSpaceDN w:val="0"/>
        <w:adjustRightInd w:val="0"/>
        <w:spacing w:after="240"/>
        <w:rPr>
          <w:rFonts w:ascii="Verdana" w:hAnsi="Verdana" w:cs="Verdana"/>
          <w:b/>
          <w:sz w:val="30"/>
          <w:szCs w:val="30"/>
          <w:u w:val="single"/>
        </w:rPr>
      </w:pPr>
      <w:r w:rsidRPr="0053321A">
        <w:rPr>
          <w:rFonts w:ascii="Verdana" w:hAnsi="Verdana" w:cs="Verdana"/>
          <w:b/>
          <w:sz w:val="30"/>
          <w:szCs w:val="30"/>
          <w:u w:val="single"/>
        </w:rPr>
        <w:t>Equipier</w:t>
      </w:r>
    </w:p>
    <w:p w14:paraId="227B0F92" w14:textId="77777777" w:rsidR="00C953A5" w:rsidRPr="0053321A" w:rsidRDefault="00C953A5" w:rsidP="00C953A5">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 xml:space="preserve">Nom: </w:t>
      </w:r>
    </w:p>
    <w:p w14:paraId="66112303" w14:textId="77777777" w:rsidR="00C953A5" w:rsidRPr="0053321A" w:rsidRDefault="00C953A5" w:rsidP="00C953A5">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Prénom:</w:t>
      </w:r>
    </w:p>
    <w:p w14:paraId="3A79152A" w14:textId="77777777" w:rsidR="00C953A5" w:rsidRPr="0053321A" w:rsidRDefault="00C953A5" w:rsidP="00C953A5">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Age :</w:t>
      </w:r>
    </w:p>
    <w:p w14:paraId="522DB563" w14:textId="77777777" w:rsidR="00C953A5" w:rsidRPr="0053321A" w:rsidRDefault="00C953A5" w:rsidP="00C953A5">
      <w:pPr>
        <w:widowControl w:val="0"/>
        <w:autoSpaceDE w:val="0"/>
        <w:autoSpaceDN w:val="0"/>
        <w:adjustRightInd w:val="0"/>
        <w:spacing w:after="240"/>
        <w:rPr>
          <w:rFonts w:ascii="Verdana" w:hAnsi="Verdana" w:cs="Verdana"/>
          <w:sz w:val="30"/>
          <w:szCs w:val="30"/>
        </w:rPr>
      </w:pPr>
      <w:r w:rsidRPr="0053321A">
        <w:rPr>
          <w:rFonts w:ascii="Verdana" w:hAnsi="Verdana" w:cs="Verdana"/>
          <w:sz w:val="30"/>
          <w:szCs w:val="30"/>
        </w:rPr>
        <w:t>Nom de l’embarcation (facultatif) :</w:t>
      </w:r>
    </w:p>
    <w:p w14:paraId="3E947B98" w14:textId="77777777" w:rsidR="00EF1A42" w:rsidRDefault="00EF1A42"/>
    <w:sectPr w:rsidR="00EF1A42" w:rsidSect="00C953A5">
      <w:pgSz w:w="12240" w:h="15840"/>
      <w:pgMar w:top="1440" w:right="1183"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88A"/>
    <w:rsid w:val="000C6BC2"/>
    <w:rsid w:val="00236AB9"/>
    <w:rsid w:val="004A4647"/>
    <w:rsid w:val="0053321A"/>
    <w:rsid w:val="005E0486"/>
    <w:rsid w:val="005E2120"/>
    <w:rsid w:val="00680A98"/>
    <w:rsid w:val="00994670"/>
    <w:rsid w:val="009E788A"/>
    <w:rsid w:val="00C953A5"/>
    <w:rsid w:val="00CA33F9"/>
    <w:rsid w:val="00EF1A42"/>
    <w:rsid w:val="00F30F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F6C4DF"/>
  <w14:defaultImageDpi w14:val="300"/>
  <w15:docId w15:val="{86F21997-48FF-442E-B185-14A04E61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E788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788A"/>
    <w:rPr>
      <w:rFonts w:ascii="Lucida Grande" w:hAnsi="Lucida Grande" w:cs="Lucida Grande"/>
      <w:sz w:val="18"/>
      <w:szCs w:val="18"/>
    </w:rPr>
  </w:style>
  <w:style w:type="character" w:styleId="Lienhypertexte">
    <w:name w:val="Hyperlink"/>
    <w:basedOn w:val="Policepardfaut"/>
    <w:uiPriority w:val="99"/>
    <w:unhideWhenUsed/>
    <w:rsid w:val="00F30F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1054</Words>
  <Characters>5803</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dc:description/>
  <cp:lastModifiedBy>Christophe Couve</cp:lastModifiedBy>
  <cp:revision>3</cp:revision>
  <dcterms:created xsi:type="dcterms:W3CDTF">2018-08-04T14:08:00Z</dcterms:created>
  <dcterms:modified xsi:type="dcterms:W3CDTF">2018-08-05T13:49:00Z</dcterms:modified>
</cp:coreProperties>
</file>