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fr-FR"/>
        </w:rPr>
        <w:drawing>
          <wp:inline distT="0" distB="0" distL="0" distR="0">
            <wp:extent cx="3124200" cy="17356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onNum-banniere-web-630x350-Lorra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081" cy="173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fr-FR"/>
        </w:rPr>
        <w:t>Barcamp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fr-FR"/>
        </w:rPr>
        <w:t>ReZolutions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Numériques / 24 mars à Nancy </w:t>
      </w:r>
    </w:p>
    <w:p w:rsid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1909B5" w:rsidRPr="001909B5" w:rsidRDefault="001909B5" w:rsidP="001909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909B5">
        <w:rPr>
          <w:rFonts w:ascii="Arial" w:eastAsia="Times New Roman" w:hAnsi="Arial" w:cs="Arial"/>
          <w:b/>
          <w:bCs/>
          <w:color w:val="000000"/>
          <w:lang w:eastAsia="fr-FR"/>
        </w:rPr>
        <w:t xml:space="preserve">Atelier </w:t>
      </w:r>
      <w:r w:rsidR="001C69FF">
        <w:rPr>
          <w:rFonts w:ascii="Arial" w:eastAsia="Times New Roman" w:hAnsi="Arial" w:cs="Arial"/>
          <w:b/>
          <w:bCs/>
          <w:color w:val="000000"/>
          <w:lang w:eastAsia="fr-FR"/>
        </w:rPr>
        <w:t>« Recruter des bénévoles »</w:t>
      </w:r>
      <w:bookmarkStart w:id="0" w:name="_GoBack"/>
      <w:bookmarkEnd w:id="0"/>
    </w:p>
    <w:p w:rsidR="001C69FF" w:rsidRPr="001C69FF" w:rsidRDefault="001909B5" w:rsidP="001C69F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909B5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="001C69FF"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 numérique est un outil parmi d’autres, il faut d’abord voir les spécificités qui font que l’on décide d’être bénévole de cette association afin de faciliter le recrutement.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Pour définir sa stratégie il faut répondre à ces questions :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Pourquoi être bénévoles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?</w:t>
      </w:r>
    </w:p>
    <w:p w:rsidR="001C69FF" w:rsidRPr="001C69FF" w:rsidRDefault="001C69FF" w:rsidP="001C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soutenir une cause, une idée</w:t>
      </w:r>
    </w:p>
    <w:p w:rsidR="001C69FF" w:rsidRPr="001C69FF" w:rsidRDefault="001C69FF" w:rsidP="001C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aider des personnes (solidarité)</w:t>
      </w:r>
    </w:p>
    <w:p w:rsidR="001C69FF" w:rsidRPr="001C69FF" w:rsidRDefault="001C69FF" w:rsidP="001C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trouver une occupation</w:t>
      </w:r>
    </w:p>
    <w:p w:rsidR="001C69FF" w:rsidRPr="001C69FF" w:rsidRDefault="001C69FF" w:rsidP="001C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rencontrer d’autres personnes (sociabilité)</w:t>
      </w:r>
    </w:p>
    <w:p w:rsidR="001C69FF" w:rsidRPr="001C69FF" w:rsidRDefault="001C69FF" w:rsidP="001C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reconnaissance sociale, se valoriser</w:t>
      </w:r>
    </w:p>
    <w:p w:rsidR="001C69FF" w:rsidRPr="001C69FF" w:rsidRDefault="001C69FF" w:rsidP="001C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développer des compétences </w:t>
      </w:r>
    </w:p>
    <w:p w:rsidR="001C69FF" w:rsidRPr="001C69FF" w:rsidRDefault="001C69FF" w:rsidP="001C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répondre à un besoin non satisfait, être utile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Où trouver les bénévoles ?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sur les réseaux sociaux : communiquer dans des groupes ou pages </w:t>
      </w:r>
      <w:proofErr w:type="spellStart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facebook</w:t>
      </w:r>
      <w:proofErr w:type="spellEnd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spécialisés liés à notre thématique, Campagne publicitaire sur les réseaux sociaux (Facebook </w:t>
      </w:r>
      <w:proofErr w:type="spellStart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ads</w:t>
      </w:r>
      <w:proofErr w:type="spellEnd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), communiquer sur Twitter via un hashtag liés à l’action de l’association, poster son annonce dans les forums liés à la thématique ou là où on retrouve des profils de personnes qui pourraient correspondre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 sur les sites spécialisés : proposer son projet à France bénévolat par exemple, ou sur les sites locaux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récupérer des Email de potentiels bénévoles pour pouvoir ensuite les c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onvertir :  base des adhérents </w:t>
      </w: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de l’association, être présent dans des événements sur le bénévolat pour collecter des emails, collecter des e-mails via son site internet, structure professionnelle de recherche de bénévole, Lancer une pétition en ligne sur des plateforme existante comme Change ou autre pour créer une communauté d'intérêt à qui vous proposer d'être bénévole.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Presse et version numérique de la presse : présenter vos actions à la presse locales pour placer votre appel à bénévolat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1C69FF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Que faire une fois les courriels collectés ?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- mettre en place un programme de mail pour informer sur les actions et proposer progressivement de participer :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1) informer sur les actions menées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2) partager un article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3) signer une pétition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4) venir à un pot d'accueil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lastRenderedPageBreak/>
        <w:t xml:space="preserve">5) participer à </w:t>
      </w:r>
      <w:proofErr w:type="gramStart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une événement</w:t>
      </w:r>
      <w:proofErr w:type="gramEnd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6) faire </w:t>
      </w:r>
      <w:proofErr w:type="gramStart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un  don</w:t>
      </w:r>
      <w:proofErr w:type="gramEnd"/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7) devenir bénévole sur une opération précise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8)  devenir bénévole long terme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Il faut définir ce cycle d'e-mail et le diffuser au fur et à mesure que les gens rejoignent : on ne parle pas de la même manière à ceux qui vous suivent depuis 6 mois ou 2 jours. Prévoir des phases </w:t>
      </w:r>
      <w:proofErr w:type="gramStart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d' e-mail</w:t>
      </w:r>
      <w:proofErr w:type="gramEnd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.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Quels arguments mettre en avant pour convaincre de devenir bénévole ?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La cause : expliquer pourquoi c’est important. Faire comprendre les enjeux : témoignages sur des situations réelles (</w:t>
      </w:r>
      <w:proofErr w:type="gramStart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zone blanches</w:t>
      </w:r>
      <w:proofErr w:type="gramEnd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= difficulté pour étudier, pour trouver un emploi, …)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les témoins : faites parler vos bénévoles ils sont ceux qui en parlent le mieux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- adapter le discours aux personnes ciblées (email, post </w:t>
      </w:r>
      <w:proofErr w:type="spellStart"/>
      <w:proofErr w:type="gramStart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facebook</w:t>
      </w:r>
      <w:proofErr w:type="spellEnd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,...</w:t>
      </w:r>
      <w:proofErr w:type="gramEnd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 avec des contenus différents.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L’efficacité ; communiquer sur ce qui a déjà été fait ce que le bénévolat a permis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Être clair sur le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</w:t>
      </w: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modalités d’intervention du bénévole ; attentes que l’association a envers le bénévole ;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bonne qualité formelle : vidéo ou l’image attire beaucoup plus. (</w:t>
      </w:r>
      <w:proofErr w:type="gramStart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parfois</w:t>
      </w:r>
      <w:proofErr w:type="gramEnd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 il faut mieux filmer un témoignage de 2mn d'un bénévole) plutôt que faire un article de 2 pages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- être dans l’action très rapidement, lecture rapide sur internet, il faut être très pragmatique.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1C69FF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fr-FR"/>
        </w:rPr>
        <w:t>Échanges en aparté : </w:t>
      </w:r>
    </w:p>
    <w:p w:rsidR="001C69FF" w:rsidRPr="001C69FF" w:rsidRDefault="001C69FF" w:rsidP="001C69FF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</w:t>
      </w: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 pyramide des âges sur les bénévoles se modifient, il y a de plus en plus de jeunes contrairement à une idée reçue (bénévole = retraité)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. </w:t>
      </w: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Cela est vrai pour les actions bénévoles mais pas forcément pour les dirigeants associatifs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. </w:t>
      </w: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Il faut distinguer : militants, bénévoles, professionnels (salariés), volontaires (Service Civique)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AZ</w:t>
      </w: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ttention</w:t>
      </w:r>
      <w:proofErr w:type="spellEnd"/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 la convivialité peut créer des difficultés pour intégrer de nouveaux membres.</w:t>
      </w:r>
    </w:p>
    <w:p w:rsidR="001909B5" w:rsidRPr="001C69FF" w:rsidRDefault="001C69FF" w:rsidP="001C69FF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Valorisation comptable du temps de bénévolat : 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1C69FF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tableau avec le temps passé par les bénévoles, en fonction des niveaux de qualification, </w:t>
      </w:r>
    </w:p>
    <w:p w:rsidR="00D81090" w:rsidRDefault="00D81090"/>
    <w:sectPr w:rsidR="00D8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0AE"/>
    <w:multiLevelType w:val="multilevel"/>
    <w:tmpl w:val="786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C389A"/>
    <w:multiLevelType w:val="multilevel"/>
    <w:tmpl w:val="50A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F59DB"/>
    <w:multiLevelType w:val="multilevel"/>
    <w:tmpl w:val="C0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77C87"/>
    <w:multiLevelType w:val="multilevel"/>
    <w:tmpl w:val="481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77F5D"/>
    <w:multiLevelType w:val="multilevel"/>
    <w:tmpl w:val="DCB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B5"/>
    <w:rsid w:val="001909B5"/>
    <w:rsid w:val="001C69FF"/>
    <w:rsid w:val="007E3339"/>
    <w:rsid w:val="00D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F2EE"/>
  <w15:chartTrackingRefBased/>
  <w15:docId w15:val="{5CE761C0-A0CD-474E-A3B6-25FEF828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9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3469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8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16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05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2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9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9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92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96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560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146686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06768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422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803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663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77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50610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0260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131560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7593188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0831404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8517112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2947322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7102032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8959624">
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dcterms:created xsi:type="dcterms:W3CDTF">2016-04-04T13:15:00Z</dcterms:created>
  <dcterms:modified xsi:type="dcterms:W3CDTF">2016-04-04T13:17:00Z</dcterms:modified>
</cp:coreProperties>
</file>